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0A8" w:rsidRPr="0077762A" w:rsidRDefault="006710A8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z w:val="24"/>
          <w:u w:val="single" w:color="0562C1"/>
        </w:rPr>
      </w:pPr>
    </w:p>
    <w:p w:rsidR="006710A8" w:rsidRPr="0077762A" w:rsidRDefault="006710A8" w:rsidP="006710A8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jc w:val="center"/>
        <w:rPr>
          <w:rFonts w:cstheme="minorHAnsi"/>
          <w:b/>
          <w:sz w:val="32"/>
          <w:u w:val="single" w:color="0562C1"/>
        </w:rPr>
      </w:pPr>
      <w:r w:rsidRPr="0077762A">
        <w:rPr>
          <w:rFonts w:cstheme="minorHAnsi"/>
          <w:b/>
          <w:sz w:val="32"/>
          <w:u w:val="single" w:color="0562C1"/>
        </w:rPr>
        <w:t>Transport, télétravail, mutuelle</w:t>
      </w:r>
    </w:p>
    <w:p w:rsidR="006710A8" w:rsidRPr="0077762A" w:rsidRDefault="006710A8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z w:val="24"/>
          <w:u w:val="single" w:color="0562C1"/>
        </w:rPr>
      </w:pPr>
    </w:p>
    <w:p w:rsidR="000D7FC1" w:rsidRPr="00176DC4" w:rsidRDefault="009A6731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z w:val="28"/>
          <w:u w:val="single" w:color="0562C1"/>
        </w:rPr>
      </w:pPr>
      <w:r w:rsidRPr="00176DC4">
        <w:rPr>
          <w:rFonts w:cstheme="minorHAnsi"/>
          <w:b/>
          <w:sz w:val="28"/>
          <w:u w:val="single" w:color="0562C1"/>
        </w:rPr>
        <w:t>Le remboursement partiel des frais de transport en commun</w:t>
      </w:r>
    </w:p>
    <w:p w:rsidR="009A6731" w:rsidRPr="00097597" w:rsidRDefault="009A6731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pacing w:val="-2"/>
          <w:u w:color="0562C1"/>
        </w:rPr>
      </w:pPr>
    </w:p>
    <w:p w:rsidR="00AA5020" w:rsidRPr="00097597" w:rsidRDefault="003E3E26" w:rsidP="003E3E26">
      <w:pPr>
        <w:pStyle w:val="Paragraphedeliste"/>
        <w:widowControl w:val="0"/>
        <w:numPr>
          <w:ilvl w:val="0"/>
          <w:numId w:val="5"/>
        </w:numPr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pacing w:val="-2"/>
          <w:u w:color="0562C1"/>
        </w:rPr>
      </w:pPr>
      <w:r w:rsidRPr="00097597">
        <w:rPr>
          <w:rFonts w:cstheme="minorHAnsi"/>
          <w:spacing w:val="-2"/>
          <w:u w:color="0562C1"/>
        </w:rPr>
        <w:t xml:space="preserve">Remplir le formulaire de demande de remboursement </w:t>
      </w:r>
      <w:r w:rsidR="00F12C7B" w:rsidRPr="00097597">
        <w:rPr>
          <w:rFonts w:cstheme="minorHAnsi"/>
          <w:spacing w:val="-2"/>
          <w:u w:color="0562C1"/>
        </w:rPr>
        <w:t>des frais de transport</w:t>
      </w:r>
      <w:r w:rsidRPr="00097597">
        <w:rPr>
          <w:rFonts w:cstheme="minorHAnsi"/>
          <w:spacing w:val="-2"/>
          <w:u w:color="0562C1"/>
        </w:rPr>
        <w:t> </w:t>
      </w:r>
    </w:p>
    <w:p w:rsidR="00AA5020" w:rsidRPr="00097597" w:rsidRDefault="0077762A" w:rsidP="00AA5020">
      <w:pPr>
        <w:pStyle w:val="Paragraphedeliste"/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pacing w:val="-2"/>
          <w:u w:color="0562C1"/>
        </w:rPr>
      </w:pPr>
      <w:r w:rsidRPr="00097597">
        <w:rPr>
          <w:rFonts w:cstheme="minorHAnsi"/>
          <w:spacing w:val="-2"/>
          <w:u w:color="0562C1"/>
        </w:rPr>
        <w:object w:dxaOrig="1596" w:dyaOrig="10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51pt" o:ole="">
            <v:imagedata r:id="rId7" o:title=""/>
          </v:shape>
          <o:OLEObject Type="Embed" ProgID="Acrobat.Document.DC" ShapeID="_x0000_i1025" DrawAspect="Icon" ObjectID="_1747830521" r:id="rId8"/>
        </w:object>
      </w:r>
    </w:p>
    <w:p w:rsidR="00AA5020" w:rsidRPr="00097597" w:rsidRDefault="00AA5020" w:rsidP="00AA5020">
      <w:pPr>
        <w:pStyle w:val="Paragraphedeliste"/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spacing w:val="-2"/>
          <w:u w:color="0562C1"/>
        </w:rPr>
      </w:pPr>
    </w:p>
    <w:p w:rsidR="003E3E26" w:rsidRPr="00097597" w:rsidRDefault="00AA5020" w:rsidP="00AA5020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pacing w:val="-2"/>
          <w:u w:color="0562C1"/>
        </w:rPr>
      </w:pPr>
      <w:r w:rsidRPr="00097597">
        <w:rPr>
          <w:rFonts w:cstheme="minorHAnsi"/>
          <w:spacing w:val="-2"/>
          <w:u w:color="0562C1"/>
        </w:rPr>
        <w:t xml:space="preserve">Puis </w:t>
      </w:r>
      <w:r w:rsidR="003E3E26" w:rsidRPr="00097597">
        <w:rPr>
          <w:rFonts w:cstheme="minorHAnsi"/>
          <w:spacing w:val="-2"/>
          <w:u w:color="0562C1"/>
        </w:rPr>
        <w:t>transmettre à la Maison des Études doctorales</w:t>
      </w:r>
      <w:r w:rsidR="003E3E26" w:rsidRPr="00097597">
        <w:rPr>
          <w:rFonts w:cstheme="minorHAnsi"/>
          <w:b/>
          <w:spacing w:val="-2"/>
          <w:u w:color="0562C1"/>
        </w:rPr>
        <w:t xml:space="preserve"> (</w:t>
      </w:r>
      <w:hyperlink r:id="rId9" w:history="1">
        <w:r w:rsidR="003E3E26" w:rsidRPr="00097597">
          <w:rPr>
            <w:rStyle w:val="Lienhypertexte"/>
            <w:rFonts w:cstheme="minorHAnsi"/>
            <w:b/>
            <w:spacing w:val="-2"/>
          </w:rPr>
          <w:t>med@univ-cotedazur.fr</w:t>
        </w:r>
      </w:hyperlink>
      <w:r w:rsidR="003E3E26" w:rsidRPr="00097597">
        <w:rPr>
          <w:rFonts w:cstheme="minorHAnsi"/>
          <w:b/>
          <w:spacing w:val="-2"/>
          <w:u w:color="0562C1"/>
        </w:rPr>
        <w:t>)</w:t>
      </w:r>
      <w:r w:rsidRPr="00097597">
        <w:rPr>
          <w:rFonts w:cstheme="minorHAnsi"/>
          <w:b/>
          <w:spacing w:val="-2"/>
          <w:u w:color="0562C1"/>
        </w:rPr>
        <w:t xml:space="preserve"> et accompagné des pièces </w:t>
      </w:r>
      <w:r w:rsidR="00DF3DAA" w:rsidRPr="00097597">
        <w:rPr>
          <w:rFonts w:cstheme="minorHAnsi"/>
          <w:b/>
          <w:spacing w:val="-2"/>
          <w:u w:color="0562C1"/>
        </w:rPr>
        <w:t xml:space="preserve">justificatives </w:t>
      </w:r>
      <w:r w:rsidRPr="00097597">
        <w:rPr>
          <w:rFonts w:cstheme="minorHAnsi"/>
          <w:b/>
          <w:spacing w:val="-2"/>
          <w:u w:color="0562C1"/>
        </w:rPr>
        <w:t>:</w:t>
      </w:r>
    </w:p>
    <w:p w:rsidR="003E3E26" w:rsidRPr="00097597" w:rsidRDefault="003E3E26" w:rsidP="003E3E26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pacing w:val="-2"/>
          <w:u w:color="0562C1"/>
        </w:rPr>
      </w:pPr>
    </w:p>
    <w:p w:rsidR="003E3E26" w:rsidRPr="00097597" w:rsidRDefault="003E3E26" w:rsidP="003E3E26">
      <w:pPr>
        <w:pStyle w:val="Paragraphedeliste"/>
        <w:widowControl w:val="0"/>
        <w:numPr>
          <w:ilvl w:val="0"/>
          <w:numId w:val="5"/>
        </w:numPr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spacing w:val="-2"/>
          <w:u w:color="0562C1"/>
        </w:rPr>
      </w:pPr>
      <w:r w:rsidRPr="00097597">
        <w:rPr>
          <w:rFonts w:cstheme="minorHAnsi"/>
          <w:spacing w:val="-2"/>
          <w:u w:color="0562C1"/>
        </w:rPr>
        <w:t>Copie de la carte d'abonnement</w:t>
      </w:r>
    </w:p>
    <w:p w:rsidR="00306AD7" w:rsidRPr="00097597" w:rsidRDefault="003E3E26" w:rsidP="00306AD7">
      <w:pPr>
        <w:pStyle w:val="Paragraphedeliste"/>
        <w:widowControl w:val="0"/>
        <w:numPr>
          <w:ilvl w:val="0"/>
          <w:numId w:val="5"/>
        </w:numPr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spacing w:val="-2"/>
          <w:u w:color="0562C1"/>
        </w:rPr>
      </w:pPr>
      <w:r w:rsidRPr="00097597">
        <w:rPr>
          <w:rFonts w:cstheme="minorHAnsi"/>
          <w:spacing w:val="-2"/>
          <w:u w:color="0562C1"/>
        </w:rPr>
        <w:t>Justificatif de paiemen</w:t>
      </w:r>
      <w:r w:rsidR="00306AD7" w:rsidRPr="00097597">
        <w:rPr>
          <w:rFonts w:cstheme="minorHAnsi"/>
          <w:spacing w:val="-2"/>
          <w:u w:color="0562C1"/>
        </w:rPr>
        <w:t>t</w:t>
      </w:r>
    </w:p>
    <w:p w:rsidR="00306AD7" w:rsidRPr="0077762A" w:rsidRDefault="00306AD7" w:rsidP="00306AD7">
      <w:pPr>
        <w:pStyle w:val="Paragraphedeliste"/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spacing w:val="-2"/>
          <w:sz w:val="24"/>
          <w:u w:color="0562C1"/>
        </w:rPr>
      </w:pPr>
    </w:p>
    <w:p w:rsidR="00BE5827" w:rsidRPr="00176DC4" w:rsidRDefault="00306AD7" w:rsidP="00306AD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  <w:sz w:val="28"/>
          <w:u w:val="single" w:color="0562C1"/>
        </w:rPr>
      </w:pPr>
      <w:r w:rsidRPr="00176DC4">
        <w:rPr>
          <w:rFonts w:cstheme="minorHAnsi"/>
          <w:b/>
          <w:sz w:val="28"/>
          <w:u w:val="single" w:color="0562C1"/>
        </w:rPr>
        <w:t>Le forfait mobilité durable</w:t>
      </w:r>
      <w:r w:rsidR="004468D3">
        <w:rPr>
          <w:rFonts w:cstheme="minorHAnsi"/>
          <w:b/>
          <w:sz w:val="28"/>
          <w:u w:val="single" w:color="0562C1"/>
        </w:rPr>
        <w:t xml:space="preserve"> (FMD)</w:t>
      </w:r>
    </w:p>
    <w:p w:rsidR="00BD521E" w:rsidRDefault="00BD521E" w:rsidP="00BD521E">
      <w:pPr>
        <w:pStyle w:val="Default"/>
      </w:pPr>
    </w:p>
    <w:p w:rsidR="00BD521E" w:rsidRPr="00097597" w:rsidRDefault="00BD521E" w:rsidP="00BD521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0F33">
        <w:rPr>
          <w:rFonts w:asciiTheme="minorHAnsi" w:hAnsiTheme="minorHAnsi" w:cstheme="minorHAnsi"/>
          <w:b/>
          <w:bCs/>
          <w:szCs w:val="22"/>
        </w:rPr>
        <w:t xml:space="preserve">Qu’est-ce que le forfait « mobilités durables » ? </w:t>
      </w:r>
    </w:p>
    <w:p w:rsidR="0066556D" w:rsidRPr="00097597" w:rsidRDefault="0066556D" w:rsidP="006655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D521E" w:rsidRPr="00097597" w:rsidRDefault="00BD521E" w:rsidP="00BD521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7597">
        <w:rPr>
          <w:rFonts w:asciiTheme="minorHAnsi" w:hAnsiTheme="minorHAnsi" w:cstheme="minorHAnsi"/>
          <w:sz w:val="22"/>
          <w:szCs w:val="22"/>
        </w:rPr>
        <w:t xml:space="preserve">Afin d’encourager le recours à des modes de transports alternatifs et durables, un forfait « mobilités durables », prévu par la loi d’orientation des mobilités du 24 décembre 2019, a été mis en place dans les trois versants de la fonction publique. </w:t>
      </w:r>
    </w:p>
    <w:p w:rsidR="00BD521E" w:rsidRPr="00097597" w:rsidRDefault="00BD521E" w:rsidP="00BD521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7597">
        <w:rPr>
          <w:rFonts w:asciiTheme="minorHAnsi" w:hAnsiTheme="minorHAnsi" w:cstheme="minorHAnsi"/>
          <w:sz w:val="22"/>
          <w:szCs w:val="22"/>
        </w:rPr>
        <w:t>Le versement de ce forfait a vocation à assurer la prise en charge des frais engagés par les agents au titre de leurs déplacements entre leur résidence habituelle et leur lieu de travail à l’aide d’un mode de transport alternatif et durable.</w:t>
      </w:r>
    </w:p>
    <w:p w:rsidR="003E12EC" w:rsidRPr="00097597" w:rsidRDefault="003E12EC" w:rsidP="00BD521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E12EC" w:rsidRPr="00097597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</w:rPr>
      </w:pPr>
      <w:r w:rsidRPr="003E12EC">
        <w:rPr>
          <w:rFonts w:cstheme="minorHAnsi"/>
          <w:b/>
          <w:bCs/>
          <w:color w:val="000000"/>
          <w:sz w:val="24"/>
        </w:rPr>
        <w:t xml:space="preserve">Quels sont les déplacements ouvrant droit au versement du forfait ? </w:t>
      </w:r>
    </w:p>
    <w:p w:rsidR="003E12EC" w:rsidRPr="003E12EC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E12EC" w:rsidRPr="00097597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E12EC">
        <w:rPr>
          <w:rFonts w:cstheme="minorHAnsi"/>
          <w:color w:val="000000"/>
        </w:rPr>
        <w:t xml:space="preserve">Le versement de ce forfait a vocation à assurer la prise en charge des frais engagés par les agents au titre de leurs déplacements entre leur résidence habituelle et leur lieu de travail à l’aide d’un mode de transport alternatif et durable. </w:t>
      </w:r>
    </w:p>
    <w:p w:rsidR="003E12EC" w:rsidRPr="003E12EC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E12EC" w:rsidRPr="00097597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E12EC">
        <w:rPr>
          <w:rFonts w:cstheme="minorHAnsi"/>
          <w:color w:val="000000"/>
        </w:rPr>
        <w:t xml:space="preserve">Pour l’attribution du FMD, la réglementation ne fixe pas de condition relative à une distance minimum entre la résidence habituelle et le lieu de travail des agents. </w:t>
      </w:r>
    </w:p>
    <w:p w:rsidR="003E12EC" w:rsidRPr="003E12EC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E12EC" w:rsidRPr="00097597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E12EC">
        <w:rPr>
          <w:rFonts w:cstheme="minorHAnsi"/>
          <w:color w:val="000000"/>
        </w:rPr>
        <w:t xml:space="preserve">Sont éligibles les déplacements réalisés par les agents : </w:t>
      </w:r>
    </w:p>
    <w:p w:rsidR="003E12EC" w:rsidRPr="003E12EC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E12EC" w:rsidRPr="003E12EC" w:rsidRDefault="003E12EC" w:rsidP="003E12EC">
      <w:pPr>
        <w:autoSpaceDE w:val="0"/>
        <w:autoSpaceDN w:val="0"/>
        <w:adjustRightInd w:val="0"/>
        <w:spacing w:after="30" w:line="240" w:lineRule="auto"/>
        <w:rPr>
          <w:rFonts w:cstheme="minorHAnsi"/>
          <w:color w:val="000000"/>
        </w:rPr>
      </w:pPr>
      <w:r w:rsidRPr="003E12EC">
        <w:rPr>
          <w:rFonts w:cstheme="minorHAnsi"/>
          <w:color w:val="000000"/>
        </w:rPr>
        <w:t xml:space="preserve">- avec leur cycle ou cycle à pédalage assisté personnel ; </w:t>
      </w:r>
    </w:p>
    <w:p w:rsidR="003E12EC" w:rsidRPr="00097597" w:rsidRDefault="003E12E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E12EC">
        <w:rPr>
          <w:rFonts w:cstheme="minorHAnsi"/>
          <w:color w:val="000000"/>
        </w:rPr>
        <w:t xml:space="preserve">- en tant que conducteur ou passager en covoiturage. </w:t>
      </w:r>
    </w:p>
    <w:p w:rsidR="003916AC" w:rsidRPr="00097597" w:rsidRDefault="003916AC" w:rsidP="003E12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916AC" w:rsidRPr="003916AC" w:rsidRDefault="003916AC" w:rsidP="003916A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916AC">
        <w:rPr>
          <w:rFonts w:cstheme="minorHAnsi"/>
          <w:b/>
          <w:bCs/>
          <w:color w:val="000000"/>
        </w:rPr>
        <w:t>À compter du</w:t>
      </w:r>
      <w:r w:rsidRPr="00097597">
        <w:rPr>
          <w:rFonts w:cstheme="minorHAnsi"/>
          <w:b/>
          <w:bCs/>
          <w:color w:val="000000"/>
        </w:rPr>
        <w:t xml:space="preserve"> 1</w:t>
      </w:r>
      <w:r w:rsidRPr="00097597">
        <w:rPr>
          <w:rFonts w:cstheme="minorHAnsi"/>
          <w:b/>
          <w:bCs/>
          <w:color w:val="000000"/>
          <w:vertAlign w:val="superscript"/>
        </w:rPr>
        <w:t>er</w:t>
      </w:r>
      <w:r w:rsidRPr="00097597">
        <w:rPr>
          <w:rFonts w:cstheme="minorHAnsi"/>
          <w:b/>
          <w:bCs/>
          <w:color w:val="000000"/>
        </w:rPr>
        <w:t xml:space="preserve"> </w:t>
      </w:r>
      <w:r w:rsidRPr="003916AC">
        <w:rPr>
          <w:rFonts w:cstheme="minorHAnsi"/>
          <w:b/>
          <w:bCs/>
          <w:color w:val="000000"/>
        </w:rPr>
        <w:t>septembre 2022</w:t>
      </w:r>
      <w:r w:rsidRPr="003916AC">
        <w:rPr>
          <w:rFonts w:cstheme="minorHAnsi"/>
          <w:color w:val="000000"/>
        </w:rPr>
        <w:t xml:space="preserve">, le versement du FMD est élargi aux déplacements réalisés par les agents : </w:t>
      </w:r>
    </w:p>
    <w:p w:rsidR="003916AC" w:rsidRPr="003916AC" w:rsidRDefault="003916AC" w:rsidP="003916AC">
      <w:pPr>
        <w:autoSpaceDE w:val="0"/>
        <w:autoSpaceDN w:val="0"/>
        <w:adjustRightInd w:val="0"/>
        <w:spacing w:after="30" w:line="240" w:lineRule="auto"/>
        <w:rPr>
          <w:rFonts w:cstheme="minorHAnsi"/>
          <w:color w:val="000000"/>
        </w:rPr>
      </w:pPr>
      <w:r w:rsidRPr="003916AC">
        <w:rPr>
          <w:rFonts w:cstheme="minorHAnsi"/>
          <w:color w:val="000000"/>
        </w:rPr>
        <w:t xml:space="preserve">- à l’aide d’un engin de déplacement personnel motorisé : trottinettes, mono-roues, gyropodes, hoverboard, etc. </w:t>
      </w:r>
    </w:p>
    <w:p w:rsidR="003916AC" w:rsidRPr="003916AC" w:rsidRDefault="003916AC" w:rsidP="003916AC">
      <w:pPr>
        <w:autoSpaceDE w:val="0"/>
        <w:autoSpaceDN w:val="0"/>
        <w:adjustRightInd w:val="0"/>
        <w:spacing w:after="30" w:line="240" w:lineRule="auto"/>
        <w:rPr>
          <w:rFonts w:cstheme="minorHAnsi"/>
          <w:color w:val="000000"/>
        </w:rPr>
      </w:pPr>
      <w:r w:rsidRPr="003916AC">
        <w:rPr>
          <w:rFonts w:cstheme="minorHAnsi"/>
          <w:color w:val="000000"/>
        </w:rPr>
        <w:lastRenderedPageBreak/>
        <w:t xml:space="preserve">- à l’aide d’un cyclomoteur, d’une motocyclette, d’un cycle ou cycle à pédalage assisté, ou d’un engin de déplacement motorisé ou non, loué ou mis à disposition en libre-service. Lorsque ces engins sont motorisés, le moteur ou l’assistance doivent être non thermiques ; </w:t>
      </w:r>
    </w:p>
    <w:p w:rsidR="003916AC" w:rsidRPr="003916AC" w:rsidRDefault="003916AC" w:rsidP="003916A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916AC">
        <w:rPr>
          <w:rFonts w:cstheme="minorHAnsi"/>
          <w:color w:val="000000"/>
        </w:rPr>
        <w:t>- en recourant à un service d’</w:t>
      </w:r>
      <w:proofErr w:type="spellStart"/>
      <w:r w:rsidRPr="003916AC">
        <w:rPr>
          <w:rFonts w:cstheme="minorHAnsi"/>
          <w:color w:val="000000"/>
        </w:rPr>
        <w:t>auto-partage</w:t>
      </w:r>
      <w:proofErr w:type="spellEnd"/>
      <w:r w:rsidRPr="003916AC">
        <w:rPr>
          <w:rFonts w:cstheme="minorHAnsi"/>
          <w:color w:val="000000"/>
        </w:rPr>
        <w:t xml:space="preserve">, à condition que les véhicules mis à disposition soient des véhicules à faibles émissions. </w:t>
      </w:r>
    </w:p>
    <w:p w:rsidR="003916AC" w:rsidRPr="003916AC" w:rsidRDefault="003916AC" w:rsidP="003916A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916AC" w:rsidRPr="003E12EC" w:rsidRDefault="003916AC" w:rsidP="003916A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97597">
        <w:rPr>
          <w:rFonts w:cstheme="minorHAnsi"/>
          <w:color w:val="000000"/>
        </w:rPr>
        <w:t>Au cours d‘une même année, l’agent peut cumulativement utiliser l’un de ces modes de transports pour atteindre le nombre minimal de jours d’utilisation ouvrant droit au versement du forfait.</w:t>
      </w:r>
    </w:p>
    <w:p w:rsidR="003E12EC" w:rsidRPr="00097597" w:rsidRDefault="003E12EC" w:rsidP="00BD521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D521E" w:rsidRPr="00097597" w:rsidRDefault="003916AC" w:rsidP="00BD521E">
      <w:pPr>
        <w:pStyle w:val="Default"/>
        <w:rPr>
          <w:rFonts w:asciiTheme="minorHAnsi" w:hAnsiTheme="minorHAnsi" w:cstheme="minorHAnsi"/>
          <w:b/>
          <w:szCs w:val="22"/>
        </w:rPr>
      </w:pPr>
      <w:r w:rsidRPr="00097597">
        <w:rPr>
          <w:rFonts w:asciiTheme="minorHAnsi" w:hAnsiTheme="minorHAnsi" w:cstheme="minorHAnsi"/>
          <w:b/>
          <w:szCs w:val="22"/>
        </w:rPr>
        <w:t xml:space="preserve">Quel est le montant du forfait ? </w:t>
      </w:r>
    </w:p>
    <w:p w:rsidR="003916AC" w:rsidRPr="00097597" w:rsidRDefault="003916AC" w:rsidP="00BD521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6556D" w:rsidRPr="00097597" w:rsidRDefault="0066556D" w:rsidP="006655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7597">
        <w:rPr>
          <w:rFonts w:asciiTheme="minorHAnsi" w:hAnsiTheme="minorHAnsi" w:cstheme="minorHAnsi"/>
          <w:sz w:val="22"/>
          <w:szCs w:val="22"/>
        </w:rPr>
        <w:t xml:space="preserve">Le montant du forfait est proportionnel au nombre de déplacements domicile-travail réalisés par l’agent au cours de l’année civile précédant celle du versement du forfait. </w:t>
      </w:r>
    </w:p>
    <w:p w:rsidR="0066556D" w:rsidRPr="00097597" w:rsidRDefault="0066556D" w:rsidP="006655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6556D" w:rsidRPr="00097597" w:rsidRDefault="0066556D" w:rsidP="006655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7597">
        <w:rPr>
          <w:rFonts w:asciiTheme="minorHAnsi" w:hAnsiTheme="minorHAnsi" w:cstheme="minorHAnsi"/>
          <w:b/>
          <w:sz w:val="22"/>
          <w:szCs w:val="22"/>
        </w:rPr>
        <w:t>À compter du 1</w:t>
      </w:r>
      <w:r w:rsidRPr="00097597">
        <w:rPr>
          <w:rFonts w:asciiTheme="minorHAnsi" w:hAnsiTheme="minorHAnsi" w:cstheme="minorHAnsi"/>
          <w:b/>
          <w:sz w:val="22"/>
          <w:szCs w:val="22"/>
          <w:vertAlign w:val="superscript"/>
        </w:rPr>
        <w:t>er</w:t>
      </w:r>
      <w:r w:rsidRPr="00097597">
        <w:rPr>
          <w:rFonts w:asciiTheme="minorHAnsi" w:hAnsiTheme="minorHAnsi" w:cstheme="minorHAnsi"/>
          <w:b/>
          <w:sz w:val="22"/>
          <w:szCs w:val="22"/>
        </w:rPr>
        <w:t xml:space="preserve"> janvier 2022</w:t>
      </w:r>
      <w:r w:rsidRPr="00097597">
        <w:rPr>
          <w:rFonts w:asciiTheme="minorHAnsi" w:hAnsiTheme="minorHAnsi" w:cstheme="minorHAnsi"/>
          <w:sz w:val="22"/>
          <w:szCs w:val="22"/>
        </w:rPr>
        <w:t xml:space="preserve">, le montant annuel du FMD est fixé à : </w:t>
      </w:r>
    </w:p>
    <w:p w:rsidR="0066556D" w:rsidRPr="00097597" w:rsidRDefault="0066556D" w:rsidP="0066556D">
      <w:pPr>
        <w:pStyle w:val="Default"/>
        <w:spacing w:after="30"/>
        <w:rPr>
          <w:rFonts w:asciiTheme="minorHAnsi" w:hAnsiTheme="minorHAnsi" w:cstheme="minorHAnsi"/>
          <w:sz w:val="22"/>
          <w:szCs w:val="22"/>
        </w:rPr>
      </w:pPr>
      <w:r w:rsidRPr="00097597">
        <w:rPr>
          <w:rFonts w:asciiTheme="minorHAnsi" w:hAnsiTheme="minorHAnsi" w:cstheme="minorHAnsi"/>
          <w:sz w:val="22"/>
          <w:szCs w:val="22"/>
        </w:rPr>
        <w:t xml:space="preserve">- 100 € lorsque le nombre de déplacements est compris entre 30 et 59 jours ; </w:t>
      </w:r>
    </w:p>
    <w:p w:rsidR="0066556D" w:rsidRPr="00097597" w:rsidRDefault="0066556D" w:rsidP="0066556D">
      <w:pPr>
        <w:pStyle w:val="Default"/>
        <w:spacing w:after="30"/>
        <w:rPr>
          <w:rFonts w:asciiTheme="minorHAnsi" w:hAnsiTheme="minorHAnsi" w:cstheme="minorHAnsi"/>
          <w:sz w:val="22"/>
          <w:szCs w:val="22"/>
        </w:rPr>
      </w:pPr>
      <w:r w:rsidRPr="00097597">
        <w:rPr>
          <w:rFonts w:asciiTheme="minorHAnsi" w:hAnsiTheme="minorHAnsi" w:cstheme="minorHAnsi"/>
          <w:sz w:val="22"/>
          <w:szCs w:val="22"/>
        </w:rPr>
        <w:t xml:space="preserve">- 200 € lorsque le nombre de déplacements est compris entre 60 et 99 jours ; </w:t>
      </w:r>
    </w:p>
    <w:p w:rsidR="0066556D" w:rsidRPr="00097597" w:rsidRDefault="0066556D" w:rsidP="006655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7597">
        <w:rPr>
          <w:rFonts w:asciiTheme="minorHAnsi" w:hAnsiTheme="minorHAnsi" w:cstheme="minorHAnsi"/>
          <w:sz w:val="22"/>
          <w:szCs w:val="22"/>
        </w:rPr>
        <w:t xml:space="preserve">- 300 € lorsque le nombre de déplacements est d’au moins 100 jours ; </w:t>
      </w:r>
    </w:p>
    <w:p w:rsidR="00BE5827" w:rsidRPr="00097597" w:rsidRDefault="00BE5827" w:rsidP="0066556D">
      <w:pPr>
        <w:spacing w:line="276" w:lineRule="auto"/>
        <w:rPr>
          <w:rFonts w:cstheme="minorHAnsi"/>
          <w:color w:val="000000"/>
        </w:rPr>
      </w:pPr>
    </w:p>
    <w:p w:rsidR="00BE5827" w:rsidRPr="00097597" w:rsidRDefault="00BE5827" w:rsidP="008B0536">
      <w:pPr>
        <w:spacing w:line="276" w:lineRule="auto"/>
        <w:rPr>
          <w:rFonts w:cstheme="minorHAnsi"/>
          <w:color w:val="000000"/>
        </w:rPr>
      </w:pPr>
      <w:r w:rsidRPr="00097597">
        <w:rPr>
          <w:rFonts w:cstheme="minorHAnsi"/>
          <w:b/>
          <w:color w:val="000000"/>
          <w:sz w:val="24"/>
        </w:rPr>
        <w:t>Pour soumettre sa demande il faut</w:t>
      </w:r>
      <w:r w:rsidRPr="00097597">
        <w:rPr>
          <w:rFonts w:cstheme="minorHAnsi"/>
          <w:color w:val="000000"/>
          <w:sz w:val="24"/>
        </w:rPr>
        <w:t xml:space="preserve"> </w:t>
      </w:r>
      <w:r w:rsidRPr="00097597">
        <w:rPr>
          <w:rFonts w:cstheme="minorHAnsi"/>
          <w:color w:val="000000"/>
        </w:rPr>
        <w:t>:</w:t>
      </w:r>
    </w:p>
    <w:p w:rsidR="00FF6A9E" w:rsidRDefault="00FF6A9E" w:rsidP="00FF6A9E">
      <w:pPr>
        <w:pStyle w:val="NormalWeb"/>
        <w:ind w:left="720"/>
      </w:pPr>
      <w:r>
        <w:t>•</w:t>
      </w:r>
      <w:r>
        <w:t xml:space="preserve"> </w:t>
      </w:r>
      <w:r>
        <w:t>Formulaire de demande (annexe 2) rempli et signé par l'agent</w:t>
      </w:r>
    </w:p>
    <w:p w:rsidR="00FF6A9E" w:rsidRDefault="00FF6A9E" w:rsidP="00FF6A9E">
      <w:pPr>
        <w:pStyle w:val="NormalWeb"/>
      </w:pPr>
      <w:r>
        <w:t>Daté au plus tard du 31 décembre de l'année au titre de laquelle le forfait est versé</w:t>
      </w:r>
    </w:p>
    <w:bookmarkStart w:id="0" w:name="_MON_1747825848"/>
    <w:bookmarkEnd w:id="0"/>
    <w:p w:rsidR="00FF6A9E" w:rsidRDefault="00B24373" w:rsidP="00FF6A9E">
      <w:pPr>
        <w:pStyle w:val="NormalWeb"/>
        <w:rPr>
          <w:rFonts w:cstheme="minorHAnsi"/>
        </w:rPr>
      </w:pPr>
      <w:r w:rsidRPr="00097597">
        <w:rPr>
          <w:rFonts w:cstheme="minorHAnsi"/>
        </w:rPr>
        <w:object w:dxaOrig="1520" w:dyaOrig="987">
          <v:shape id="_x0000_i1038" type="#_x0000_t75" style="width:76.2pt;height:49.2pt" o:ole="">
            <v:imagedata r:id="rId10" o:title=""/>
          </v:shape>
          <o:OLEObject Type="Embed" ProgID="Word.Document.12" ShapeID="_x0000_i1038" DrawAspect="Icon" ObjectID="_1747830522" r:id="rId11">
            <o:FieldCodes>\s</o:FieldCodes>
          </o:OLEObject>
        </w:object>
      </w:r>
    </w:p>
    <w:p w:rsidR="00B24373" w:rsidRDefault="00B24373" w:rsidP="00FF6A9E">
      <w:pPr>
        <w:pStyle w:val="NormalWeb"/>
      </w:pPr>
    </w:p>
    <w:p w:rsidR="00FF6A9E" w:rsidRDefault="00FF6A9E" w:rsidP="00FF6A9E">
      <w:pPr>
        <w:pStyle w:val="NormalWeb"/>
        <w:ind w:left="446"/>
      </w:pPr>
      <w:r>
        <w:t>•  Pour les agents effectuant du co-voiturage (conducteur ou passager), ou faisant appel à un service de mobilité partagé, le formulaire doit obligatoirement être accompagné d’un de ces justificatifs :</w:t>
      </w:r>
    </w:p>
    <w:p w:rsidR="00FF6A9E" w:rsidRDefault="00FF6A9E" w:rsidP="00FF6A9E">
      <w:pPr>
        <w:pStyle w:val="NormalWeb"/>
        <w:ind w:left="446"/>
      </w:pPr>
    </w:p>
    <w:p w:rsidR="00FF6A9E" w:rsidRDefault="00FF6A9E" w:rsidP="00FF6A9E">
      <w:pPr>
        <w:pStyle w:val="NormalWeb"/>
      </w:pPr>
      <w:r>
        <w:t>  - relevé de facture (passager) ou de paiement (conducteur) d’une plateforme de covoiturage</w:t>
      </w:r>
    </w:p>
    <w:p w:rsidR="00FF6A9E" w:rsidRDefault="00FF6A9E" w:rsidP="00FF6A9E">
      <w:pPr>
        <w:pStyle w:val="NormalWeb"/>
      </w:pPr>
      <w:r>
        <w:t>  - attestation du registre de preuve de covoiturage.</w:t>
      </w:r>
    </w:p>
    <w:p w:rsidR="00FF6A9E" w:rsidRDefault="00FF6A9E" w:rsidP="00FF6A9E">
      <w:pPr>
        <w:pStyle w:val="NormalWeb"/>
      </w:pPr>
      <w:r>
        <w:t xml:space="preserve">  - attestation sur l’honneur du covoitureur (covoiturage hors plateforme) via cet outil :    </w:t>
      </w:r>
      <w:hyperlink r:id="rId12" w:tgtFrame="_blank" w:tooltip="https://attestation.covoiturage.beta.gouv.fr/salarie-secteur-public" w:history="1">
        <w:r>
          <w:rPr>
            <w:rStyle w:val="Lienhypertexte"/>
          </w:rPr>
          <w:t>https://attestation.covoiturage.beta.gouv.fr/salarie-secteur-public</w:t>
        </w:r>
      </w:hyperlink>
    </w:p>
    <w:p w:rsidR="00FF6A9E" w:rsidRDefault="00FF6A9E" w:rsidP="00FF6A9E">
      <w:pPr>
        <w:pStyle w:val="NormalWeb"/>
      </w:pPr>
    </w:p>
    <w:p w:rsidR="00AF5088" w:rsidRDefault="00FF6A9E" w:rsidP="00617EB0">
      <w:pPr>
        <w:pStyle w:val="NormalWeb"/>
        <w:ind w:left="547"/>
      </w:pPr>
      <w:r>
        <w:t>•</w:t>
      </w:r>
      <w:r>
        <w:t xml:space="preserve"> </w:t>
      </w:r>
      <w:r>
        <w:t>Pour les autres modes de transports éligibles : la DRH pourra, lors de contrôle par échantillonnage demander à l’agent de produire tout justificatif d’utilisation des modes de transport (factures d’achat, de services ou d’abonnement, d’assurance ou d’entretien)</w:t>
      </w:r>
    </w:p>
    <w:p w:rsidR="00617EB0" w:rsidRPr="00617EB0" w:rsidRDefault="00617EB0" w:rsidP="00617EB0">
      <w:pPr>
        <w:pStyle w:val="NormalWeb"/>
        <w:ind w:left="547"/>
      </w:pPr>
    </w:p>
    <w:p w:rsidR="00AD1C59" w:rsidRPr="00617EB0" w:rsidRDefault="003B0D61" w:rsidP="00617EB0">
      <w:pPr>
        <w:spacing w:line="276" w:lineRule="auto"/>
        <w:rPr>
          <w:rFonts w:cstheme="minorHAnsi"/>
        </w:rPr>
      </w:pPr>
      <w:r>
        <w:rPr>
          <w:rFonts w:cstheme="minorHAnsi"/>
        </w:rPr>
        <w:t>Pour plus d’informations, consultez la f</w:t>
      </w:r>
      <w:r w:rsidR="00AF5088" w:rsidRPr="00AF5088">
        <w:rPr>
          <w:rFonts w:cstheme="minorHAnsi"/>
        </w:rPr>
        <w:t>oire aux questions Forfait « mobilités durables »</w:t>
      </w:r>
      <w:r w:rsidR="00AF5088">
        <w:rPr>
          <w:rFonts w:cstheme="minorHAnsi"/>
        </w:rPr>
        <w:t xml:space="preserve"> : </w:t>
      </w:r>
      <w:hyperlink r:id="rId13" w:history="1">
        <w:r w:rsidR="00AF5088" w:rsidRPr="000A69F3">
          <w:rPr>
            <w:rStyle w:val="Lienhypertexte"/>
            <w:rFonts w:cstheme="minorHAnsi"/>
          </w:rPr>
          <w:t>https://www.ecolog</w:t>
        </w:r>
        <w:r w:rsidR="00AF5088" w:rsidRPr="000A69F3">
          <w:rPr>
            <w:rStyle w:val="Lienhypertexte"/>
            <w:rFonts w:cstheme="minorHAnsi"/>
          </w:rPr>
          <w:t>ie.gouv.fr/faq-forfait-mobilites-durables-fmd</w:t>
        </w:r>
      </w:hyperlink>
    </w:p>
    <w:p w:rsidR="00617EB0" w:rsidRDefault="00617EB0" w:rsidP="00BE5827">
      <w:pPr>
        <w:widowControl w:val="0"/>
        <w:tabs>
          <w:tab w:val="left" w:pos="618"/>
        </w:tabs>
        <w:autoSpaceDE w:val="0"/>
        <w:autoSpaceDN w:val="0"/>
        <w:spacing w:before="26" w:after="0" w:line="610" w:lineRule="atLeast"/>
        <w:ind w:right="6012"/>
        <w:rPr>
          <w:rFonts w:eastAsia="Times New Roman" w:cstheme="minorHAnsi"/>
          <w:b/>
          <w:sz w:val="28"/>
          <w:szCs w:val="24"/>
          <w:u w:val="single"/>
        </w:rPr>
      </w:pPr>
    </w:p>
    <w:p w:rsidR="00617EB0" w:rsidRDefault="00617EB0" w:rsidP="00BE5827">
      <w:pPr>
        <w:widowControl w:val="0"/>
        <w:tabs>
          <w:tab w:val="left" w:pos="618"/>
        </w:tabs>
        <w:autoSpaceDE w:val="0"/>
        <w:autoSpaceDN w:val="0"/>
        <w:spacing w:before="26" w:after="0" w:line="610" w:lineRule="atLeast"/>
        <w:ind w:right="6012"/>
        <w:rPr>
          <w:rFonts w:eastAsia="Times New Roman" w:cstheme="minorHAnsi"/>
          <w:b/>
          <w:sz w:val="28"/>
          <w:szCs w:val="24"/>
          <w:u w:val="single"/>
        </w:rPr>
      </w:pPr>
    </w:p>
    <w:p w:rsidR="00617EB0" w:rsidRDefault="00617EB0" w:rsidP="00BE5827">
      <w:pPr>
        <w:widowControl w:val="0"/>
        <w:tabs>
          <w:tab w:val="left" w:pos="618"/>
        </w:tabs>
        <w:autoSpaceDE w:val="0"/>
        <w:autoSpaceDN w:val="0"/>
        <w:spacing w:before="26" w:after="0" w:line="610" w:lineRule="atLeast"/>
        <w:ind w:right="6012"/>
        <w:rPr>
          <w:rFonts w:eastAsia="Times New Roman" w:cstheme="minorHAnsi"/>
          <w:b/>
          <w:sz w:val="28"/>
          <w:szCs w:val="24"/>
          <w:u w:val="single"/>
        </w:rPr>
      </w:pPr>
    </w:p>
    <w:p w:rsidR="00BE5827" w:rsidRPr="0077762A" w:rsidRDefault="00BE5827" w:rsidP="00BE5827">
      <w:pPr>
        <w:widowControl w:val="0"/>
        <w:tabs>
          <w:tab w:val="left" w:pos="618"/>
        </w:tabs>
        <w:autoSpaceDE w:val="0"/>
        <w:autoSpaceDN w:val="0"/>
        <w:spacing w:before="26" w:after="0" w:line="610" w:lineRule="atLeast"/>
        <w:ind w:right="6012"/>
        <w:rPr>
          <w:rFonts w:eastAsia="Times New Roman" w:cstheme="minorHAnsi"/>
          <w:sz w:val="24"/>
          <w:szCs w:val="24"/>
          <w:u w:val="single"/>
        </w:rPr>
      </w:pPr>
      <w:bookmarkStart w:id="1" w:name="_GoBack"/>
      <w:bookmarkEnd w:id="1"/>
      <w:r w:rsidRPr="00176DC4">
        <w:rPr>
          <w:rFonts w:eastAsia="Times New Roman" w:cstheme="minorHAnsi"/>
          <w:b/>
          <w:sz w:val="28"/>
          <w:szCs w:val="24"/>
          <w:u w:val="single"/>
        </w:rPr>
        <w:lastRenderedPageBreak/>
        <w:t>Demande d</w:t>
      </w:r>
      <w:r w:rsidR="003916AC">
        <w:rPr>
          <w:rFonts w:eastAsia="Times New Roman" w:cstheme="minorHAnsi"/>
          <w:b/>
          <w:sz w:val="28"/>
          <w:szCs w:val="24"/>
          <w:u w:val="single"/>
        </w:rPr>
        <w:t>e</w:t>
      </w:r>
      <w:r w:rsidRPr="00176DC4">
        <w:rPr>
          <w:rFonts w:eastAsia="Times New Roman" w:cstheme="minorHAnsi"/>
          <w:b/>
          <w:sz w:val="28"/>
          <w:szCs w:val="24"/>
          <w:u w:val="single"/>
        </w:rPr>
        <w:t xml:space="preserve"> télétravail :</w:t>
      </w:r>
      <w:r w:rsidRPr="00176DC4">
        <w:rPr>
          <w:rFonts w:eastAsia="Times New Roman" w:cstheme="minorHAnsi"/>
          <w:sz w:val="28"/>
          <w:szCs w:val="24"/>
          <w:u w:val="single"/>
        </w:rPr>
        <w:t xml:space="preserve"> </w:t>
      </w:r>
      <w:r w:rsidRPr="0077762A">
        <w:rPr>
          <w:rFonts w:eastAsia="Times New Roman" w:cstheme="minorHAnsi"/>
          <w:sz w:val="24"/>
          <w:szCs w:val="24"/>
        </w:rPr>
        <w:object w:dxaOrig="1539" w:dyaOrig="997">
          <v:shape id="_x0000_i1027" type="#_x0000_t75" style="width:70.2pt;height:45pt" o:ole="">
            <v:imagedata r:id="rId14" o:title=""/>
          </v:shape>
          <o:OLEObject Type="Embed" ProgID="Acrobat.Document.DC" ShapeID="_x0000_i1027" DrawAspect="Icon" ObjectID="_1747830523" r:id="rId15"/>
        </w:object>
      </w:r>
      <w:r w:rsidRPr="0077762A">
        <w:rPr>
          <w:rFonts w:eastAsia="Times New Roman" w:cstheme="minorHAnsi"/>
          <w:sz w:val="24"/>
          <w:szCs w:val="24"/>
        </w:rPr>
        <w:object w:dxaOrig="1539" w:dyaOrig="997">
          <v:shape id="_x0000_i1028" type="#_x0000_t75" style="width:73.2pt;height:47.4pt" o:ole="">
            <v:imagedata r:id="rId16" o:title=""/>
          </v:shape>
          <o:OLEObject Type="Embed" ProgID="Acrobat.Document.DC" ShapeID="_x0000_i1028" DrawAspect="Icon" ObjectID="_1747830524" r:id="rId17"/>
        </w:object>
      </w:r>
      <w:r w:rsidRPr="0077762A">
        <w:rPr>
          <w:rFonts w:eastAsia="Times New Roman" w:cstheme="minorHAnsi"/>
          <w:sz w:val="24"/>
          <w:szCs w:val="24"/>
        </w:rPr>
        <w:object w:dxaOrig="1539" w:dyaOrig="997">
          <v:shape id="_x0000_i1029" type="#_x0000_t75" style="width:79.2pt;height:51pt" o:ole="">
            <v:imagedata r:id="rId18" o:title=""/>
          </v:shape>
          <o:OLEObject Type="Embed" ProgID="Acrobat.Document.DC" ShapeID="_x0000_i1029" DrawAspect="Icon" ObjectID="_1747830525" r:id="rId19"/>
        </w:object>
      </w:r>
      <w:r w:rsidRPr="0077762A">
        <w:rPr>
          <w:rFonts w:eastAsia="Times New Roman" w:cstheme="minorHAnsi"/>
          <w:sz w:val="24"/>
          <w:szCs w:val="24"/>
        </w:rPr>
        <w:object w:dxaOrig="1539" w:dyaOrig="997">
          <v:shape id="_x0000_i1030" type="#_x0000_t75" style="width:64.2pt;height:41.4pt" o:ole="">
            <v:imagedata r:id="rId20" o:title=""/>
          </v:shape>
          <o:OLEObject Type="Embed" ProgID="Acrobat.Document.DC" ShapeID="_x0000_i1030" DrawAspect="Icon" ObjectID="_1747830526" r:id="rId21"/>
        </w:object>
      </w:r>
    </w:p>
    <w:p w:rsidR="00BE5827" w:rsidRPr="0077762A" w:rsidRDefault="00BE5827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b/>
        </w:rPr>
      </w:pPr>
    </w:p>
    <w:p w:rsidR="00BE5827" w:rsidRPr="00176DC4" w:rsidRDefault="00BE5827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spacing w:val="-10"/>
          <w:sz w:val="28"/>
          <w:u w:val="single"/>
        </w:rPr>
      </w:pPr>
      <w:r w:rsidRPr="00176DC4">
        <w:rPr>
          <w:rFonts w:cstheme="minorHAnsi"/>
          <w:b/>
          <w:sz w:val="28"/>
          <w:u w:val="single"/>
        </w:rPr>
        <w:t>Demande de remboursement mutuelle</w:t>
      </w:r>
      <w:r w:rsidRPr="00176DC4">
        <w:rPr>
          <w:rFonts w:cstheme="minorHAnsi"/>
          <w:spacing w:val="-3"/>
          <w:sz w:val="28"/>
          <w:u w:val="single"/>
        </w:rPr>
        <w:t xml:space="preserve"> </w:t>
      </w:r>
      <w:r w:rsidRPr="00176DC4">
        <w:rPr>
          <w:rFonts w:cstheme="minorHAnsi"/>
          <w:spacing w:val="-10"/>
          <w:sz w:val="28"/>
          <w:u w:val="single"/>
        </w:rPr>
        <w:t>:</w:t>
      </w:r>
    </w:p>
    <w:p w:rsidR="00AC07F7" w:rsidRPr="0077762A" w:rsidRDefault="00AC07F7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sz w:val="24"/>
          <w:u w:val="single"/>
        </w:rPr>
      </w:pPr>
    </w:p>
    <w:p w:rsidR="00AC07F7" w:rsidRPr="00097597" w:rsidRDefault="00AC07F7" w:rsidP="00AC07F7">
      <w:pPr>
        <w:pStyle w:val="NormalWeb"/>
        <w:rPr>
          <w:rFonts w:asciiTheme="minorHAnsi" w:eastAsia="Times New Roman" w:hAnsiTheme="minorHAnsi" w:cstheme="minorHAnsi"/>
        </w:rPr>
      </w:pPr>
      <w:r w:rsidRPr="00097597">
        <w:rPr>
          <w:rFonts w:asciiTheme="minorHAnsi" w:hAnsiTheme="minorHAnsi" w:cstheme="minorHAnsi"/>
        </w:rPr>
        <w:t>Depuis le 01/01/2022 Université Côte d’Azur prend en charge une partie de vos cotisations mutuelle à hauteur de 15€ par mois.</w:t>
      </w:r>
      <w:r w:rsidRPr="00097597">
        <w:rPr>
          <w:rFonts w:asciiTheme="minorHAnsi" w:hAnsiTheme="minorHAnsi" w:cstheme="minorHAnsi"/>
        </w:rPr>
        <w:br/>
        <w:t> </w:t>
      </w:r>
    </w:p>
    <w:p w:rsidR="006154A9" w:rsidRPr="00097597" w:rsidRDefault="00AC07F7" w:rsidP="006154A9">
      <w:pPr>
        <w:rPr>
          <w:rFonts w:cstheme="minorHAnsi"/>
        </w:rPr>
      </w:pPr>
      <w:r w:rsidRPr="00097597">
        <w:rPr>
          <w:rFonts w:cstheme="minorHAnsi"/>
        </w:rPr>
        <w:t xml:space="preserve">Pour bénéficier de cette prise en charge, il faut : </w:t>
      </w:r>
    </w:p>
    <w:p w:rsidR="00176DC4" w:rsidRPr="00097597" w:rsidRDefault="00AC07F7" w:rsidP="00AC07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097597">
        <w:rPr>
          <w:rFonts w:cstheme="minorHAnsi"/>
        </w:rPr>
        <w:t xml:space="preserve">Demander à la mutuelle une </w:t>
      </w:r>
      <w:hyperlink r:id="rId22" w:tooltip="Modele_attestation_remboursement_forfaitaire-PSC - 30 Ko, DOCX" w:history="1">
        <w:r w:rsidRPr="00097597">
          <w:rPr>
            <w:rFonts w:cstheme="minorHAnsi"/>
            <w:u w:val="single"/>
          </w:rPr>
          <w:t xml:space="preserve">attestation </w:t>
        </w:r>
      </w:hyperlink>
      <w:r w:rsidRPr="00097597">
        <w:rPr>
          <w:rFonts w:cstheme="minorHAnsi"/>
        </w:rPr>
        <w:t>rédigée selon le modèle proposé par le Ministère</w:t>
      </w:r>
      <w:r w:rsidR="00176DC4" w:rsidRPr="00097597">
        <w:rPr>
          <w:rFonts w:cstheme="minorHAnsi"/>
        </w:rPr>
        <w:t> :</w:t>
      </w:r>
    </w:p>
    <w:bookmarkStart w:id="2" w:name="_MON_1713081371"/>
    <w:bookmarkEnd w:id="2"/>
    <w:p w:rsidR="00AC07F7" w:rsidRPr="00097597" w:rsidRDefault="00AC07F7" w:rsidP="00176DC4">
      <w:pPr>
        <w:spacing w:before="100" w:beforeAutospacing="1" w:after="100" w:afterAutospacing="1" w:line="240" w:lineRule="auto"/>
        <w:rPr>
          <w:rFonts w:cstheme="minorHAnsi"/>
        </w:rPr>
      </w:pPr>
      <w:r w:rsidRPr="00097597">
        <w:rPr>
          <w:rFonts w:cstheme="minorHAnsi"/>
        </w:rPr>
        <w:object w:dxaOrig="1539" w:dyaOrig="997">
          <v:shape id="_x0000_i1031" type="#_x0000_t75" style="width:77.4pt;height:49.8pt" o:ole="">
            <v:imagedata r:id="rId23" o:title=""/>
          </v:shape>
          <o:OLEObject Type="Embed" ProgID="Word.Document.12" ShapeID="_x0000_i1031" DrawAspect="Icon" ObjectID="_1747830527" r:id="rId24">
            <o:FieldCodes>\s</o:FieldCodes>
          </o:OLEObject>
        </w:object>
      </w:r>
    </w:p>
    <w:p w:rsidR="00AC07F7" w:rsidRPr="00097597" w:rsidRDefault="00AC07F7" w:rsidP="00AC07F7">
      <w:pPr>
        <w:rPr>
          <w:rFonts w:cstheme="minorHAnsi"/>
        </w:rPr>
      </w:pPr>
      <w:r w:rsidRPr="00097597">
        <w:rPr>
          <w:rFonts w:cstheme="minorHAnsi"/>
        </w:rPr>
        <w:t>Si le doctorant dispose déjà d’une attestation transmise par sa mutuelle elle doit mentionner :</w:t>
      </w:r>
    </w:p>
    <w:p w:rsidR="00AC07F7" w:rsidRPr="00097597" w:rsidRDefault="00AC07F7" w:rsidP="00AC07F7">
      <w:pPr>
        <w:rPr>
          <w:rFonts w:cstheme="minorHAnsi"/>
        </w:rPr>
      </w:pPr>
      <w:r w:rsidRPr="00097597">
        <w:rPr>
          <w:rFonts w:cstheme="minorHAnsi"/>
        </w:rPr>
        <w:br/>
      </w:r>
      <w:r w:rsidRPr="00097597">
        <w:rPr>
          <w:rFonts w:cstheme="minorHAnsi"/>
          <w:b/>
        </w:rPr>
        <w:t>-          Le nom de l’organisme complémentaire</w:t>
      </w:r>
      <w:r w:rsidRPr="00097597">
        <w:rPr>
          <w:rFonts w:cstheme="minorHAnsi"/>
          <w:b/>
        </w:rPr>
        <w:br/>
        <w:t>-          Votre nom, prénom et numéro de sécurité sociale</w:t>
      </w:r>
      <w:r w:rsidRPr="00097597">
        <w:rPr>
          <w:rFonts w:cstheme="minorHAnsi"/>
          <w:b/>
        </w:rPr>
        <w:br/>
        <w:t>-         Si vous êtes titulaire du contrat ou ayant droit</w:t>
      </w:r>
      <w:r w:rsidRPr="00097597">
        <w:rPr>
          <w:rFonts w:cstheme="minorHAnsi"/>
          <w:b/>
        </w:rPr>
        <w:br/>
        <w:t>-          Les détails relatifs au contrat</w:t>
      </w:r>
      <w:r w:rsidRPr="00097597">
        <w:rPr>
          <w:rFonts w:cstheme="minorHAnsi"/>
        </w:rPr>
        <w:br/>
      </w:r>
    </w:p>
    <w:p w:rsidR="00AC07F7" w:rsidRPr="00097597" w:rsidRDefault="0060138E" w:rsidP="00AC07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097597">
        <w:rPr>
          <w:rFonts w:cstheme="minorHAnsi"/>
        </w:rPr>
        <w:t>Puis r</w:t>
      </w:r>
      <w:r w:rsidR="00AC07F7" w:rsidRPr="00097597">
        <w:rPr>
          <w:rFonts w:cstheme="minorHAnsi"/>
        </w:rPr>
        <w:t>emplir</w:t>
      </w:r>
      <w:r w:rsidR="00AC07F7" w:rsidRPr="00097597">
        <w:rPr>
          <w:rFonts w:cstheme="minorHAnsi"/>
          <w:u w:val="single"/>
        </w:rPr>
        <w:t xml:space="preserve"> </w:t>
      </w:r>
      <w:hyperlink r:id="rId25" w:tooltip="Modele_demande_agent_remboursement-PSC(1) - 30 Ko, DOCX" w:history="1">
        <w:r w:rsidR="00AC07F7" w:rsidRPr="00097597">
          <w:rPr>
            <w:rFonts w:cstheme="minorHAnsi"/>
            <w:u w:val="single"/>
          </w:rPr>
          <w:t>le formulaire de demande</w:t>
        </w:r>
      </w:hyperlink>
      <w:r w:rsidR="00AC07F7" w:rsidRPr="00097597">
        <w:rPr>
          <w:rFonts w:cstheme="minorHAnsi"/>
        </w:rPr>
        <w:t xml:space="preserve"> et transmettre à la Maison des Études Doctorales (</w:t>
      </w:r>
      <w:hyperlink r:id="rId26" w:history="1">
        <w:r w:rsidR="00AC07F7" w:rsidRPr="00097597">
          <w:rPr>
            <w:rStyle w:val="Lienhypertexte"/>
            <w:rFonts w:cstheme="minorHAnsi"/>
          </w:rPr>
          <w:t>med@univ-cotedazur.fr</w:t>
        </w:r>
      </w:hyperlink>
      <w:r w:rsidR="00AC07F7" w:rsidRPr="00097597">
        <w:rPr>
          <w:rFonts w:cstheme="minorHAnsi"/>
        </w:rPr>
        <w:t xml:space="preserve"> ) accompagné de l'attestation transmise par </w:t>
      </w:r>
      <w:r w:rsidR="000D7FC1" w:rsidRPr="00097597">
        <w:rPr>
          <w:rFonts w:cstheme="minorHAnsi"/>
        </w:rPr>
        <w:t xml:space="preserve">la mutuelle. </w:t>
      </w:r>
      <w:r w:rsidR="00AC07F7" w:rsidRPr="00097597">
        <w:rPr>
          <w:rFonts w:cstheme="minorHAnsi"/>
        </w:rPr>
        <w:t xml:space="preserve"> </w:t>
      </w:r>
    </w:p>
    <w:bookmarkStart w:id="3" w:name="_MON_1713081389"/>
    <w:bookmarkEnd w:id="3"/>
    <w:p w:rsidR="00AC07F7" w:rsidRPr="00097597" w:rsidRDefault="00AC07F7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  <w:u w:val="single"/>
        </w:rPr>
      </w:pPr>
      <w:r w:rsidRPr="00097597">
        <w:rPr>
          <w:rFonts w:cstheme="minorHAnsi"/>
        </w:rPr>
        <w:object w:dxaOrig="1539" w:dyaOrig="997">
          <v:shape id="_x0000_i1032" type="#_x0000_t75" style="width:77.4pt;height:49.8pt" o:ole="">
            <v:imagedata r:id="rId27" o:title=""/>
          </v:shape>
          <o:OLEObject Type="Embed" ProgID="Word.Document.12" ShapeID="_x0000_i1032" DrawAspect="Icon" ObjectID="_1747830528" r:id="rId28">
            <o:FieldCodes>\s</o:FieldCodes>
          </o:OLEObject>
        </w:object>
      </w:r>
    </w:p>
    <w:p w:rsidR="00BE5827" w:rsidRPr="00097597" w:rsidRDefault="00BE5827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cstheme="minorHAnsi"/>
        </w:rPr>
      </w:pPr>
    </w:p>
    <w:p w:rsidR="00BE5827" w:rsidRPr="005E2B3E" w:rsidRDefault="00BE5827" w:rsidP="00BE5827">
      <w:pPr>
        <w:widowControl w:val="0"/>
        <w:tabs>
          <w:tab w:val="left" w:pos="618"/>
        </w:tabs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</w:rPr>
      </w:pPr>
    </w:p>
    <w:p w:rsidR="00BE5827" w:rsidRDefault="00BE5827">
      <w:r>
        <w:t xml:space="preserve"> </w:t>
      </w:r>
    </w:p>
    <w:sectPr w:rsidR="00BE5827">
      <w:head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05B" w:rsidRDefault="00C8205B" w:rsidP="00BE5827">
      <w:pPr>
        <w:spacing w:after="0" w:line="240" w:lineRule="auto"/>
      </w:pPr>
      <w:r>
        <w:separator/>
      </w:r>
    </w:p>
  </w:endnote>
  <w:endnote w:type="continuationSeparator" w:id="0">
    <w:p w:rsidR="00C8205B" w:rsidRDefault="00C8205B" w:rsidP="00BE5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05B" w:rsidRDefault="00C8205B" w:rsidP="00BE5827">
      <w:pPr>
        <w:spacing w:after="0" w:line="240" w:lineRule="auto"/>
      </w:pPr>
      <w:r>
        <w:separator/>
      </w:r>
    </w:p>
  </w:footnote>
  <w:footnote w:type="continuationSeparator" w:id="0">
    <w:p w:rsidR="00C8205B" w:rsidRDefault="00C8205B" w:rsidP="00BE5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430" w:rsidRDefault="00BE5827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93543EB" wp14:editId="6B7B7B64">
          <wp:simplePos x="0" y="0"/>
          <wp:positionH relativeFrom="page">
            <wp:posOffset>1128395</wp:posOffset>
          </wp:positionH>
          <wp:positionV relativeFrom="topMargin">
            <wp:align>bottom</wp:align>
          </wp:positionV>
          <wp:extent cx="5672907" cy="619125"/>
          <wp:effectExtent l="0" t="0" r="4445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72907" cy="619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61C1"/>
    <w:multiLevelType w:val="multilevel"/>
    <w:tmpl w:val="DBEC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F7934"/>
    <w:multiLevelType w:val="multilevel"/>
    <w:tmpl w:val="0E2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63FF6"/>
    <w:multiLevelType w:val="multilevel"/>
    <w:tmpl w:val="EEB8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E343B"/>
    <w:multiLevelType w:val="hybridMultilevel"/>
    <w:tmpl w:val="4B183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C515B"/>
    <w:multiLevelType w:val="hybridMultilevel"/>
    <w:tmpl w:val="36C45D24"/>
    <w:lvl w:ilvl="0" w:tplc="9548687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27"/>
    <w:rsid w:val="000632DA"/>
    <w:rsid w:val="00097597"/>
    <w:rsid w:val="000D7FC1"/>
    <w:rsid w:val="001023D5"/>
    <w:rsid w:val="00116EB6"/>
    <w:rsid w:val="00176DC4"/>
    <w:rsid w:val="0018710E"/>
    <w:rsid w:val="00306AD7"/>
    <w:rsid w:val="003916AC"/>
    <w:rsid w:val="003B0D61"/>
    <w:rsid w:val="003E12EC"/>
    <w:rsid w:val="003E3E26"/>
    <w:rsid w:val="003F171B"/>
    <w:rsid w:val="004468D3"/>
    <w:rsid w:val="004B5BAE"/>
    <w:rsid w:val="0060138E"/>
    <w:rsid w:val="006154A9"/>
    <w:rsid w:val="00617EB0"/>
    <w:rsid w:val="0066556D"/>
    <w:rsid w:val="006710A8"/>
    <w:rsid w:val="007054D6"/>
    <w:rsid w:val="0077762A"/>
    <w:rsid w:val="007D0378"/>
    <w:rsid w:val="007E3DC5"/>
    <w:rsid w:val="00894CCE"/>
    <w:rsid w:val="008B0536"/>
    <w:rsid w:val="00962562"/>
    <w:rsid w:val="00984C72"/>
    <w:rsid w:val="009A6731"/>
    <w:rsid w:val="009D692F"/>
    <w:rsid w:val="009E7FA7"/>
    <w:rsid w:val="00A9367F"/>
    <w:rsid w:val="00A95EFB"/>
    <w:rsid w:val="00AA5020"/>
    <w:rsid w:val="00AC07F7"/>
    <w:rsid w:val="00AD1C59"/>
    <w:rsid w:val="00AF5088"/>
    <w:rsid w:val="00B24373"/>
    <w:rsid w:val="00B60AA8"/>
    <w:rsid w:val="00BA0F33"/>
    <w:rsid w:val="00BD521E"/>
    <w:rsid w:val="00BE5827"/>
    <w:rsid w:val="00BF7334"/>
    <w:rsid w:val="00C8205B"/>
    <w:rsid w:val="00D922C6"/>
    <w:rsid w:val="00DF3DAA"/>
    <w:rsid w:val="00E1104A"/>
    <w:rsid w:val="00E721F9"/>
    <w:rsid w:val="00EA63FD"/>
    <w:rsid w:val="00EE4B6F"/>
    <w:rsid w:val="00F030A8"/>
    <w:rsid w:val="00F12C7B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3504C9C"/>
  <w15:chartTrackingRefBased/>
  <w15:docId w15:val="{7D25293C-0C8A-4D1C-A916-039EA229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58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5827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BE58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BE5827"/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E5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827"/>
  </w:style>
  <w:style w:type="paragraph" w:styleId="Pieddepage">
    <w:name w:val="footer"/>
    <w:basedOn w:val="Normal"/>
    <w:link w:val="PieddepageCar"/>
    <w:uiPriority w:val="99"/>
    <w:unhideWhenUsed/>
    <w:rsid w:val="00BE5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827"/>
  </w:style>
  <w:style w:type="character" w:styleId="Lienhypertexte">
    <w:name w:val="Hyperlink"/>
    <w:basedOn w:val="Policepardfaut"/>
    <w:uiPriority w:val="99"/>
    <w:unhideWhenUsed/>
    <w:rsid w:val="00AC07F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C07F7"/>
    <w:pPr>
      <w:spacing w:after="0" w:line="240" w:lineRule="auto"/>
    </w:pPr>
    <w:rPr>
      <w:rFonts w:ascii="Calibri" w:hAnsi="Calibri" w:cs="Calibri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C07F7"/>
    <w:rPr>
      <w:color w:val="605E5C"/>
      <w:shd w:val="clear" w:color="auto" w:fill="E1DFDD"/>
    </w:rPr>
  </w:style>
  <w:style w:type="paragraph" w:customStyle="1" w:styleId="Default">
    <w:name w:val="Default"/>
    <w:rsid w:val="0066556D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AD1C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0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ecologie.gouv.fr/faq-forfait-mobilites-durables-fmd" TargetMode="External"/><Relationship Id="rId18" Type="http://schemas.openxmlformats.org/officeDocument/2006/relationships/image" Target="media/image5.emf"/><Relationship Id="rId26" Type="http://schemas.openxmlformats.org/officeDocument/2006/relationships/hyperlink" Target="mailto:med@univ-cotedazur.fr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emf"/><Relationship Id="rId12" Type="http://schemas.openxmlformats.org/officeDocument/2006/relationships/hyperlink" Target="https://attestation.covoiturage.beta.gouv.fr/salarie-secteur-public" TargetMode="External"/><Relationship Id="rId17" Type="http://schemas.openxmlformats.org/officeDocument/2006/relationships/oleObject" Target="embeddings/oleObject3.bin"/><Relationship Id="rId25" Type="http://schemas.openxmlformats.org/officeDocument/2006/relationships/hyperlink" Target="https://intranet.univ-cotedazur.fr/ressources-humaines/transport-mutuelle-et-supplement-familial/mutuelle/modele-demande-agent-remboursement-psc1" TargetMode="Externa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24" Type="http://schemas.openxmlformats.org/officeDocument/2006/relationships/package" Target="embeddings/Microsoft_Word_Document1.docx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7.emf"/><Relationship Id="rId28" Type="http://schemas.openxmlformats.org/officeDocument/2006/relationships/package" Target="embeddings/Microsoft_Word_Document2.docx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ed@univ-cotedazur.fr" TargetMode="External"/><Relationship Id="rId14" Type="http://schemas.openxmlformats.org/officeDocument/2006/relationships/image" Target="media/image3.emf"/><Relationship Id="rId22" Type="http://schemas.openxmlformats.org/officeDocument/2006/relationships/hyperlink" Target="https://intranet.univ-cotedazur.fr/ressources-humaines/transport-mutuelle-et-supplement-familial/mutuelle/modele-attestation-remboursement-forfaitaire-psc" TargetMode="External"/><Relationship Id="rId27" Type="http://schemas.openxmlformats.org/officeDocument/2006/relationships/image" Target="media/image8.em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907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Impagliazzo</dc:creator>
  <cp:keywords/>
  <dc:description/>
  <cp:lastModifiedBy>Angelica Impagliazzo</cp:lastModifiedBy>
  <cp:revision>46</cp:revision>
  <dcterms:created xsi:type="dcterms:W3CDTF">2022-05-03T08:59:00Z</dcterms:created>
  <dcterms:modified xsi:type="dcterms:W3CDTF">2023-06-09T13:42:00Z</dcterms:modified>
</cp:coreProperties>
</file>